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29" w:rsidRDefault="00F81B29">
      <w:pPr>
        <w:rPr>
          <w:sz w:val="2"/>
          <w:szCs w:val="2"/>
        </w:rPr>
        <w:sectPr w:rsidR="00F81B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81B29" w:rsidRDefault="00FF27AF">
      <w:pPr>
        <w:pStyle w:val="20"/>
        <w:framePr w:wrap="around" w:vAnchor="page" w:hAnchor="page" w:x="893" w:y="1637"/>
        <w:shd w:val="clear" w:color="auto" w:fill="auto"/>
        <w:spacing w:after="0" w:line="210" w:lineRule="exact"/>
        <w:ind w:left="13200"/>
        <w:jc w:val="left"/>
      </w:pPr>
      <w:r>
        <w:lastRenderedPageBreak/>
        <w:t>Приложение 1</w:t>
      </w:r>
    </w:p>
    <w:p w:rsidR="00F81B29" w:rsidRDefault="00FF27AF">
      <w:pPr>
        <w:pStyle w:val="a5"/>
        <w:framePr w:wrap="around" w:vAnchor="page" w:hAnchor="page" w:x="6077" w:y="1958"/>
        <w:shd w:val="clear" w:color="auto" w:fill="auto"/>
        <w:spacing w:line="210" w:lineRule="exact"/>
      </w:pPr>
      <w:r>
        <w:t>Дорожная карта реализации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363"/>
        <w:gridCol w:w="3154"/>
        <w:gridCol w:w="1771"/>
        <w:gridCol w:w="1992"/>
        <w:gridCol w:w="2563"/>
        <w:gridCol w:w="2472"/>
      </w:tblGrid>
      <w:tr w:rsidR="00F81B29">
        <w:trPr>
          <w:trHeight w:hRule="exact" w:val="70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Задача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Мероприятия, меры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Сроки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Ответственный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after="180" w:line="210" w:lineRule="exact"/>
            </w:pPr>
            <w:r>
              <w:rPr>
                <w:rStyle w:val="105pt0pt0"/>
              </w:rPr>
              <w:t>Ожидаемый</w:t>
            </w:r>
          </w:p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before="180" w:line="210" w:lineRule="exact"/>
            </w:pPr>
            <w:r>
              <w:rPr>
                <w:rStyle w:val="105pt0pt0"/>
              </w:rPr>
              <w:t>результат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Показатели</w:t>
            </w:r>
          </w:p>
        </w:tc>
      </w:tr>
      <w:tr w:rsidR="00F81B29">
        <w:trPr>
          <w:trHeight w:hRule="exact" w:val="3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1.Провести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 xml:space="preserve">Проведение </w:t>
            </w:r>
            <w:proofErr w:type="gramStart"/>
            <w:r>
              <w:rPr>
                <w:rStyle w:val="105pt0pt0"/>
              </w:rPr>
              <w:t>углубленной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Сентябрь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Администрация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Проанализировано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07"/>
        </w:trPr>
        <w:tc>
          <w:tcPr>
            <w:tcW w:w="30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 w:rsidP="00066A6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105pt0pt0"/>
              </w:rPr>
              <w:t>внутришкольную</w:t>
            </w:r>
            <w:proofErr w:type="spellEnd"/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диагностики качества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 w:rsidP="001114C2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202</w:t>
            </w:r>
            <w:r w:rsidR="001114C2">
              <w:rPr>
                <w:rStyle w:val="105pt0pt0"/>
              </w:rPr>
              <w:t>3</w:t>
            </w:r>
            <w:r>
              <w:rPr>
                <w:rStyle w:val="105pt0pt0"/>
              </w:rPr>
              <w:t xml:space="preserve"> г.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школы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текущее состояние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65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углубленную</w:t>
            </w:r>
          </w:p>
        </w:tc>
        <w:tc>
          <w:tcPr>
            <w:tcW w:w="1363" w:type="dxa"/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основных процессов в ОО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образовательного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50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диагностику</w:t>
            </w:r>
          </w:p>
        </w:tc>
        <w:tc>
          <w:tcPr>
            <w:tcW w:w="1363" w:type="dxa"/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105pt0pt0"/>
              </w:rPr>
              <w:t>качества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процесса в ОО,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41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основных</w:t>
            </w:r>
          </w:p>
        </w:tc>
        <w:tc>
          <w:tcPr>
            <w:tcW w:w="1363" w:type="dxa"/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105pt0pt0"/>
              </w:rPr>
              <w:t>процессов: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составлен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26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диагностику</w:t>
            </w:r>
          </w:p>
        </w:tc>
        <w:tc>
          <w:tcPr>
            <w:tcW w:w="1363" w:type="dxa"/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105pt0pt0"/>
              </w:rPr>
              <w:t>качества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«рисковый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70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организации</w:t>
            </w:r>
          </w:p>
        </w:tc>
        <w:tc>
          <w:tcPr>
            <w:tcW w:w="1363" w:type="dxa"/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105pt0pt0"/>
              </w:rPr>
              <w:t>учебного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профиль» ОО для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41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процесса,</w:t>
            </w:r>
          </w:p>
        </w:tc>
        <w:tc>
          <w:tcPr>
            <w:tcW w:w="1363" w:type="dxa"/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создания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31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оценку</w:t>
            </w:r>
          </w:p>
        </w:tc>
        <w:tc>
          <w:tcPr>
            <w:tcW w:w="1363" w:type="dxa"/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105pt0pt0"/>
              </w:rPr>
              <w:t>качества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proofErr w:type="spellStart"/>
            <w:r>
              <w:rPr>
                <w:rStyle w:val="105pt0pt0"/>
              </w:rPr>
              <w:t>внутришкольной</w:t>
            </w:r>
            <w:proofErr w:type="spellEnd"/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41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преподавания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105pt0pt0"/>
              </w:rPr>
              <w:t>учебных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системы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46"/>
        </w:trPr>
        <w:tc>
          <w:tcPr>
            <w:tcW w:w="30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предметов учителями и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профилактики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60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оценку</w:t>
            </w:r>
          </w:p>
        </w:tc>
        <w:tc>
          <w:tcPr>
            <w:tcW w:w="1363" w:type="dxa"/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right="200"/>
              <w:jc w:val="right"/>
            </w:pPr>
            <w:r>
              <w:rPr>
                <w:rStyle w:val="105pt0pt0"/>
              </w:rPr>
              <w:t>школьного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учебной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31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климата.</w:t>
            </w:r>
          </w:p>
        </w:tc>
        <w:tc>
          <w:tcPr>
            <w:tcW w:w="1363" w:type="dxa"/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  <w:r>
              <w:rPr>
                <w:rStyle w:val="105pt0pt0"/>
              </w:rPr>
              <w:t>.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65"/>
        </w:trPr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2.Выявить причины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Проведение мониторинга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Сентябрь 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Заместитель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Карты затруднений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 xml:space="preserve">Доля </w:t>
            </w:r>
            <w:proofErr w:type="gramStart"/>
            <w:r>
              <w:rPr>
                <w:rStyle w:val="105pt0pt0"/>
              </w:rPr>
              <w:t>обучающихся</w:t>
            </w:r>
            <w:proofErr w:type="gramEnd"/>
            <w:r>
              <w:rPr>
                <w:rStyle w:val="105pt0pt0"/>
              </w:rPr>
              <w:t>,</w:t>
            </w:r>
          </w:p>
        </w:tc>
      </w:tr>
      <w:tr w:rsidR="00F81B29">
        <w:trPr>
          <w:trHeight w:hRule="exact" w:val="346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затруднений по</w:t>
            </w:r>
          </w:p>
        </w:tc>
        <w:tc>
          <w:tcPr>
            <w:tcW w:w="1363" w:type="dxa"/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с целью: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 w:rsidP="001114C2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октябрь 202</w:t>
            </w:r>
            <w:r w:rsidR="001114C2">
              <w:rPr>
                <w:rStyle w:val="105pt0pt0"/>
              </w:rPr>
              <w:t>3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директора по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по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у которых</w:t>
            </w:r>
          </w:p>
        </w:tc>
      </w:tr>
      <w:tr w:rsidR="00F81B29">
        <w:trPr>
          <w:trHeight w:hRule="exact" w:val="341"/>
        </w:trPr>
        <w:tc>
          <w:tcPr>
            <w:tcW w:w="30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результатам мониторинга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-определения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г</w:t>
            </w:r>
            <w:proofErr w:type="gramEnd"/>
            <w:r>
              <w:rPr>
                <w:rStyle w:val="105pt0pt0"/>
              </w:rPr>
              <w:t>.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УВР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результатам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определены</w:t>
            </w:r>
          </w:p>
        </w:tc>
      </w:tr>
      <w:tr w:rsidR="00F81B29">
        <w:trPr>
          <w:trHeight w:hRule="exact" w:val="341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предметных и</w:t>
            </w:r>
          </w:p>
        </w:tc>
        <w:tc>
          <w:tcPr>
            <w:tcW w:w="1363" w:type="dxa"/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затруднений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мониторинга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причины</w:t>
            </w:r>
          </w:p>
        </w:tc>
      </w:tr>
      <w:tr w:rsidR="00F81B29">
        <w:trPr>
          <w:trHeight w:hRule="exact" w:val="326"/>
        </w:trPr>
        <w:tc>
          <w:tcPr>
            <w:tcW w:w="30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proofErr w:type="spellStart"/>
            <w:r>
              <w:rPr>
                <w:rStyle w:val="105pt0pt0"/>
              </w:rPr>
              <w:t>метапредметных</w:t>
            </w:r>
            <w:proofErr w:type="spellEnd"/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 xml:space="preserve">при освоении </w:t>
            </w:r>
            <w:proofErr w:type="gramStart"/>
            <w:r>
              <w:rPr>
                <w:rStyle w:val="105pt0pt0"/>
              </w:rPr>
              <w:t>основной</w:t>
            </w:r>
            <w:proofErr w:type="gramEnd"/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r>
              <w:rPr>
                <w:rStyle w:val="105pt0pt0"/>
              </w:rPr>
              <w:t>предметных и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 xml:space="preserve">затруднений </w:t>
            </w:r>
            <w:proofErr w:type="gramStart"/>
            <w:r>
              <w:rPr>
                <w:rStyle w:val="105pt0pt0"/>
              </w:rPr>
              <w:t>в</w:t>
            </w:r>
            <w:proofErr w:type="gramEnd"/>
          </w:p>
        </w:tc>
      </w:tr>
      <w:tr w:rsidR="00F81B29">
        <w:trPr>
          <w:trHeight w:hRule="exact" w:val="360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 xml:space="preserve">результатов </w:t>
            </w:r>
            <w:proofErr w:type="gramStart"/>
            <w:r>
              <w:rPr>
                <w:rStyle w:val="105pt0pt0"/>
              </w:rPr>
              <w:t>в</w:t>
            </w:r>
            <w:proofErr w:type="gramEnd"/>
          </w:p>
        </w:tc>
        <w:tc>
          <w:tcPr>
            <w:tcW w:w="1363" w:type="dxa"/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40"/>
              <w:jc w:val="left"/>
            </w:pPr>
            <w:proofErr w:type="gramStart"/>
            <w:r>
              <w:rPr>
                <w:rStyle w:val="105pt0pt0"/>
              </w:rPr>
              <w:t>рамках</w:t>
            </w:r>
            <w:proofErr w:type="gramEnd"/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образовательной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</w:pPr>
            <w:proofErr w:type="spellStart"/>
            <w:r>
              <w:rPr>
                <w:rStyle w:val="105pt0pt0"/>
              </w:rPr>
              <w:t>метапредметных</w:t>
            </w:r>
            <w:proofErr w:type="spellEnd"/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 xml:space="preserve">усвоении </w:t>
            </w:r>
            <w:proofErr w:type="gramStart"/>
            <w:r>
              <w:rPr>
                <w:rStyle w:val="105pt0pt0"/>
              </w:rPr>
              <w:t>учебного</w:t>
            </w:r>
            <w:proofErr w:type="gramEnd"/>
          </w:p>
        </w:tc>
      </w:tr>
      <w:tr w:rsidR="00F81B29">
        <w:trPr>
          <w:trHeight w:hRule="exact" w:val="691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ВСОКО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after="180" w:line="210" w:lineRule="exact"/>
              <w:ind w:left="120"/>
              <w:jc w:val="left"/>
            </w:pPr>
            <w:r>
              <w:rPr>
                <w:rStyle w:val="105pt0pt0"/>
              </w:rPr>
              <w:t>программы;</w:t>
            </w:r>
          </w:p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05pt0pt0"/>
              </w:rPr>
              <w:t>-выявления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7944" w:wrap="around" w:vAnchor="page" w:hAnchor="page" w:x="898" w:y="259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</w:pPr>
            <w:r>
              <w:rPr>
                <w:rStyle w:val="105pt0pt0"/>
              </w:rPr>
              <w:t>результатов в рамках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7944" w:wrap="around" w:vAnchor="page" w:hAnchor="page" w:x="898" w:y="259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материала</w:t>
            </w:r>
          </w:p>
        </w:tc>
      </w:tr>
    </w:tbl>
    <w:p w:rsidR="00F81B29" w:rsidRDefault="00F81B29">
      <w:pPr>
        <w:rPr>
          <w:sz w:val="2"/>
          <w:szCs w:val="2"/>
        </w:rPr>
        <w:sectPr w:rsidR="00F81B2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154"/>
        <w:gridCol w:w="1771"/>
        <w:gridCol w:w="1992"/>
        <w:gridCol w:w="2563"/>
        <w:gridCol w:w="2472"/>
      </w:tblGrid>
      <w:tr w:rsidR="00F81B29">
        <w:trPr>
          <w:trHeight w:hRule="exact" w:val="173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90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26" w:lineRule="exact"/>
              <w:ind w:left="120"/>
              <w:jc w:val="left"/>
            </w:pPr>
            <w:r>
              <w:rPr>
                <w:rStyle w:val="105pt0pt0"/>
              </w:rPr>
              <w:t>индивидуальных особенностей познавательных процессов обучающихся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9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90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 xml:space="preserve">ВСОКО для всех обучающихся,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90"/>
              <w:rPr>
                <w:sz w:val="10"/>
                <w:szCs w:val="10"/>
              </w:rPr>
            </w:pPr>
          </w:p>
        </w:tc>
      </w:tr>
      <w:tr w:rsidR="00F81B29" w:rsidTr="00066A6F">
        <w:trPr>
          <w:trHeight w:hRule="exact" w:val="252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3. Обеспечить </w:t>
            </w:r>
            <w:proofErr w:type="spellStart"/>
            <w:r>
              <w:rPr>
                <w:rStyle w:val="105pt0pt0"/>
              </w:rPr>
              <w:t>разработкуи</w:t>
            </w:r>
            <w:proofErr w:type="spellEnd"/>
            <w:r>
              <w:rPr>
                <w:rStyle w:val="105pt0pt0"/>
              </w:rPr>
              <w:t xml:space="preserve"> реализацию</w:t>
            </w:r>
          </w:p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индивидуальных планов по ликвидации академической неуспеваемости для всех обучающихся,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>1. Консультационный семинар на тему: «Разработка</w:t>
            </w:r>
          </w:p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 xml:space="preserve">индивидуальных планов по ликвидации академической неуспеваемости для всех обучающихся,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after="120" w:line="210" w:lineRule="exact"/>
            </w:pPr>
            <w:r>
              <w:rPr>
                <w:rStyle w:val="105pt0pt0"/>
              </w:rPr>
              <w:t>Ноябрь</w:t>
            </w:r>
          </w:p>
          <w:p w:rsidR="00F81B29" w:rsidRDefault="00FF27AF" w:rsidP="001114C2">
            <w:pPr>
              <w:pStyle w:val="3"/>
              <w:framePr w:w="15043" w:h="9341" w:wrap="around" w:vAnchor="page" w:hAnchor="page" w:x="898" w:y="1290"/>
              <w:shd w:val="clear" w:color="auto" w:fill="auto"/>
              <w:spacing w:before="120" w:line="210" w:lineRule="exact"/>
            </w:pPr>
            <w:r>
              <w:rPr>
                <w:rStyle w:val="105pt0pt0"/>
              </w:rPr>
              <w:t>202</w:t>
            </w:r>
            <w:r w:rsidR="001114C2">
              <w:rPr>
                <w:rStyle w:val="105pt0pt0"/>
              </w:rPr>
              <w:t>3</w:t>
            </w:r>
            <w:r>
              <w:rPr>
                <w:rStyle w:val="105pt0pt0"/>
              </w:rPr>
              <w:t>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05pt0pt0"/>
              </w:rPr>
              <w:t>Заместитель директора по УВР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9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90"/>
              <w:rPr>
                <w:sz w:val="10"/>
                <w:szCs w:val="10"/>
              </w:rPr>
            </w:pPr>
          </w:p>
        </w:tc>
      </w:tr>
      <w:tr w:rsidR="00F81B29" w:rsidTr="00066A6F">
        <w:trPr>
          <w:trHeight w:hRule="exact" w:val="1555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90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05pt0pt0"/>
              </w:rPr>
              <w:t xml:space="preserve">2. </w:t>
            </w:r>
            <w:proofErr w:type="spellStart"/>
            <w:r>
              <w:rPr>
                <w:rStyle w:val="105pt0pt0"/>
              </w:rPr>
              <w:t>Проведениеродительского</w:t>
            </w:r>
            <w:proofErr w:type="spellEnd"/>
            <w:r>
              <w:rPr>
                <w:rStyle w:val="105pt0pt0"/>
              </w:rPr>
              <w:t xml:space="preserve"> собрания «Причины школьной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  <w:r>
              <w:rPr>
                <w:rStyle w:val="105pt0pt0"/>
              </w:rPr>
              <w:t xml:space="preserve"> и пути ее преодоления»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 w:rsidP="001114C2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22" w:lineRule="exact"/>
            </w:pPr>
            <w:r>
              <w:rPr>
                <w:rStyle w:val="105pt0pt0"/>
              </w:rPr>
              <w:t>Ноябрь 20</w:t>
            </w:r>
            <w:r w:rsidR="001114C2">
              <w:rPr>
                <w:rStyle w:val="105pt0pt0"/>
              </w:rPr>
              <w:t>3</w:t>
            </w:r>
            <w:r>
              <w:rPr>
                <w:rStyle w:val="105pt0pt0"/>
              </w:rPr>
              <w:t xml:space="preserve">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after="180" w:line="210" w:lineRule="exact"/>
              <w:ind w:left="120"/>
              <w:jc w:val="left"/>
            </w:pPr>
            <w:r>
              <w:rPr>
                <w:rStyle w:val="105pt0pt0"/>
              </w:rPr>
              <w:t>Классные</w:t>
            </w:r>
          </w:p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05pt0pt0"/>
              </w:rPr>
              <w:t>руководители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9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90"/>
              <w:rPr>
                <w:sz w:val="10"/>
                <w:szCs w:val="10"/>
              </w:rPr>
            </w:pPr>
          </w:p>
        </w:tc>
      </w:tr>
      <w:tr w:rsidR="00F81B29" w:rsidTr="00066A6F">
        <w:trPr>
          <w:trHeight w:hRule="exact" w:val="1549"/>
        </w:trPr>
        <w:tc>
          <w:tcPr>
            <w:tcW w:w="3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90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3. Разработка</w:t>
            </w:r>
          </w:p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индивидуальных планов по ликвидации академической неуспеваемости для всех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 w:rsidP="001114C2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22" w:lineRule="exact"/>
            </w:pPr>
            <w:r>
              <w:rPr>
                <w:rStyle w:val="105pt0pt0"/>
              </w:rPr>
              <w:t>Ноябрь - декабрь 20</w:t>
            </w:r>
            <w:r w:rsidR="001114C2">
              <w:rPr>
                <w:rStyle w:val="105pt0pt0"/>
              </w:rPr>
              <w:t xml:space="preserve">23 </w:t>
            </w:r>
            <w:r>
              <w:rPr>
                <w:rStyle w:val="105pt0pt0"/>
              </w:rPr>
              <w:t>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Заместитель директора по УВР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Индивидуальные</w:t>
            </w:r>
          </w:p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планы</w:t>
            </w:r>
          </w:p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17" w:lineRule="exact"/>
            </w:pPr>
            <w:r>
              <w:rPr>
                <w:rStyle w:val="105pt0pt0"/>
              </w:rPr>
              <w:t>по ликвидации академической неуспеваемости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9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Разработаны индивидуальные планы по ликвидации академической</w:t>
            </w:r>
          </w:p>
        </w:tc>
      </w:tr>
    </w:tbl>
    <w:p w:rsidR="00F81B29" w:rsidRDefault="00F81B29">
      <w:pPr>
        <w:rPr>
          <w:sz w:val="2"/>
          <w:szCs w:val="2"/>
        </w:rPr>
        <w:sectPr w:rsidR="00F81B2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154"/>
        <w:gridCol w:w="1771"/>
        <w:gridCol w:w="1992"/>
        <w:gridCol w:w="2563"/>
        <w:gridCol w:w="2472"/>
      </w:tblGrid>
      <w:tr w:rsidR="00F81B29" w:rsidTr="00066A6F">
        <w:trPr>
          <w:trHeight w:hRule="exact" w:val="12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обучающихся</w:t>
            </w:r>
            <w:proofErr w:type="gramEnd"/>
            <w:r>
              <w:rPr>
                <w:rStyle w:val="105pt0pt0"/>
              </w:rPr>
              <w:t xml:space="preserve">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неуспеваемости для всех обучающихся,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</w:p>
        </w:tc>
      </w:tr>
      <w:tr w:rsidR="00F81B29" w:rsidTr="00066A6F">
        <w:trPr>
          <w:trHeight w:hRule="exact" w:val="268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4. Проведение мониторинга промежуточных итогов реализации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индивидуальных планов по ликвидации академической неуспеваемости для всех обучающихся,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 w:rsidP="001114C2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Ежемесячно Январ</w:t>
            </w:r>
            <w:proofErr w:type="gramStart"/>
            <w:r>
              <w:rPr>
                <w:rStyle w:val="105pt0pt0"/>
              </w:rPr>
              <w:t>ь-</w:t>
            </w:r>
            <w:proofErr w:type="gramEnd"/>
            <w:r>
              <w:rPr>
                <w:rStyle w:val="105pt0pt0"/>
              </w:rPr>
              <w:t xml:space="preserve"> апрель 20</w:t>
            </w:r>
            <w:r w:rsidR="001114C2">
              <w:rPr>
                <w:rStyle w:val="105pt0pt0"/>
              </w:rPr>
              <w:t>24</w:t>
            </w:r>
            <w:r>
              <w:rPr>
                <w:rStyle w:val="105pt0pt0"/>
              </w:rPr>
              <w:t xml:space="preserve">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05pt0pt0"/>
              </w:rPr>
              <w:t>Заместитель директора по УВР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</w:tr>
      <w:tr w:rsidR="00F81B29" w:rsidTr="00066A6F">
        <w:trPr>
          <w:trHeight w:hRule="exact" w:val="1547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31" w:lineRule="exact"/>
              <w:ind w:left="120"/>
              <w:jc w:val="left"/>
            </w:pPr>
            <w:r>
              <w:rPr>
                <w:rStyle w:val="105pt0pt0"/>
              </w:rPr>
              <w:t>5. Проведение мониторинга динамики достижения планируемых результатов обучения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 w:rsidP="001114C2">
            <w:pPr>
              <w:pStyle w:val="3"/>
              <w:framePr w:w="15043" w:h="9341" w:wrap="around" w:vAnchor="page" w:hAnchor="page" w:x="898" w:y="1285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Май 202</w:t>
            </w:r>
            <w:r w:rsidR="001114C2">
              <w:rPr>
                <w:rStyle w:val="105pt0pt0"/>
              </w:rPr>
              <w:t>4</w:t>
            </w:r>
            <w:r>
              <w:rPr>
                <w:rStyle w:val="105pt0pt0"/>
              </w:rPr>
              <w:t xml:space="preserve">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Заместитель директора по УВР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20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4.Включить в систему наставничества не менее 50% </w:t>
            </w:r>
            <w:proofErr w:type="gramStart"/>
            <w:r>
              <w:rPr>
                <w:rStyle w:val="105pt0pt0"/>
              </w:rPr>
              <w:t>обучающихся</w:t>
            </w:r>
            <w:proofErr w:type="gramEnd"/>
            <w:r>
              <w:rPr>
                <w:rStyle w:val="105pt0pt0"/>
              </w:rPr>
              <w:t xml:space="preserve">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  <w:r>
              <w:rPr>
                <w:rStyle w:val="105pt0pt0"/>
              </w:rPr>
              <w:t>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05pt0pt0"/>
              </w:rPr>
              <w:t>1. Проведение консультационного семинара по разработке программ наставничества для обучающихся, имеющих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 w:rsidP="001114C2">
            <w:pPr>
              <w:pStyle w:val="3"/>
              <w:framePr w:w="15043" w:h="9341" w:wrap="around" w:vAnchor="page" w:hAnchor="page" w:x="898" w:y="1285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Ноябрь 202</w:t>
            </w:r>
            <w:r w:rsidR="001114C2">
              <w:rPr>
                <w:rStyle w:val="105pt0pt0"/>
              </w:rPr>
              <w:t>4</w:t>
            </w:r>
            <w:r>
              <w:rPr>
                <w:rStyle w:val="105pt0pt0"/>
              </w:rPr>
              <w:t>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</w:tr>
    </w:tbl>
    <w:p w:rsidR="00F81B29" w:rsidRDefault="00F81B29">
      <w:pPr>
        <w:rPr>
          <w:sz w:val="2"/>
          <w:szCs w:val="2"/>
        </w:rPr>
        <w:sectPr w:rsidR="00F81B2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154"/>
        <w:gridCol w:w="1771"/>
        <w:gridCol w:w="1992"/>
        <w:gridCol w:w="2563"/>
        <w:gridCol w:w="2472"/>
      </w:tblGrid>
      <w:tr w:rsidR="00F81B29">
        <w:trPr>
          <w:trHeight w:hRule="exact" w:val="706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 xml:space="preserve">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</w:tr>
      <w:tr w:rsidR="00F81B29" w:rsidTr="00066A6F">
        <w:trPr>
          <w:trHeight w:hRule="exact" w:val="3556"/>
        </w:trPr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05pt0pt0"/>
              </w:rPr>
              <w:t xml:space="preserve">2. Разработка программ наставничества для обучающихся,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 w:rsidP="001114C2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Ноябрь - декабрь 202</w:t>
            </w:r>
            <w:r w:rsidR="001114C2">
              <w:rPr>
                <w:rStyle w:val="105pt0pt0"/>
              </w:rPr>
              <w:t>3</w:t>
            </w:r>
            <w:r>
              <w:rPr>
                <w:rStyle w:val="105pt0pt0"/>
              </w:rPr>
              <w:t>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after="180" w:line="210" w:lineRule="exact"/>
              <w:ind w:left="120"/>
              <w:jc w:val="left"/>
            </w:pPr>
            <w:r>
              <w:rPr>
                <w:rStyle w:val="105pt0pt0"/>
              </w:rPr>
              <w:t>Программы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05pt0pt0"/>
              </w:rPr>
              <w:t>наставничества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Для 50%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обучающихся,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имеющих</w:t>
            </w:r>
            <w:proofErr w:type="gramEnd"/>
            <w:r>
              <w:rPr>
                <w:rStyle w:val="105pt0pt0"/>
              </w:rPr>
              <w:t xml:space="preserve"> риски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учебной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  <w:r>
              <w:rPr>
                <w:rStyle w:val="105pt0pt0"/>
              </w:rPr>
              <w:t>,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разработаны и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реализуются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программы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наставничества по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ликвидации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затруднений</w:t>
            </w:r>
          </w:p>
        </w:tc>
      </w:tr>
      <w:tr w:rsidR="00F81B29" w:rsidTr="00066A6F">
        <w:trPr>
          <w:trHeight w:hRule="exact" w:val="1835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 xml:space="preserve">3. Проведение индивидуальных бесед с участниками реализации программ </w:t>
            </w:r>
            <w:proofErr w:type="spellStart"/>
            <w:r>
              <w:rPr>
                <w:rStyle w:val="105pt0pt0"/>
              </w:rPr>
              <w:t>наставничествас</w:t>
            </w:r>
            <w:proofErr w:type="spellEnd"/>
            <w:r>
              <w:rPr>
                <w:rStyle w:val="105pt0pt0"/>
              </w:rPr>
              <w:t xml:space="preserve"> привлечением родителей (законных представителей)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 w:rsidP="001114C2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>Ноябрь 202</w:t>
            </w:r>
            <w:r w:rsidR="001114C2">
              <w:rPr>
                <w:rStyle w:val="105pt0pt0"/>
              </w:rPr>
              <w:t>3</w:t>
            </w:r>
            <w:r>
              <w:rPr>
                <w:rStyle w:val="105pt0pt0"/>
              </w:rPr>
              <w:t xml:space="preserve">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2083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 xml:space="preserve">4. Проведение </w:t>
            </w:r>
            <w:proofErr w:type="gramStart"/>
            <w:r>
              <w:rPr>
                <w:rStyle w:val="105pt0pt0"/>
              </w:rPr>
              <w:t>мониторинга промежуточных итогов реализации программ наставничества</w:t>
            </w:r>
            <w:proofErr w:type="gramEnd"/>
            <w:r>
              <w:rPr>
                <w:rStyle w:val="105pt0pt0"/>
              </w:rPr>
              <w:t xml:space="preserve"> для обучающихся, имеющих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 w:rsidP="001114C2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Ежемесячно Январь - апрель 202</w:t>
            </w:r>
            <w:r w:rsidR="001114C2">
              <w:rPr>
                <w:rStyle w:val="105pt0pt0"/>
              </w:rPr>
              <w:t>4</w:t>
            </w:r>
            <w:r>
              <w:rPr>
                <w:rStyle w:val="105pt0pt0"/>
              </w:rPr>
              <w:t xml:space="preserve">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</w:tr>
    </w:tbl>
    <w:p w:rsidR="00F81B29" w:rsidRDefault="00F81B29">
      <w:pPr>
        <w:rPr>
          <w:sz w:val="2"/>
          <w:szCs w:val="2"/>
        </w:rPr>
        <w:sectPr w:rsidR="00F81B2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154"/>
        <w:gridCol w:w="1771"/>
        <w:gridCol w:w="1992"/>
        <w:gridCol w:w="2563"/>
        <w:gridCol w:w="2472"/>
      </w:tblGrid>
      <w:tr w:rsidR="00F81B29">
        <w:trPr>
          <w:trHeight w:hRule="exact" w:val="70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 xml:space="preserve">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1382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5. Обеспечить учет</w:t>
            </w:r>
          </w:p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индивидуальных</w:t>
            </w:r>
          </w:p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результатов каждого</w:t>
            </w:r>
          </w:p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обучающегося</w:t>
            </w:r>
            <w:proofErr w:type="gramEnd"/>
            <w:r>
              <w:rPr>
                <w:rStyle w:val="105pt0pt0"/>
              </w:rPr>
              <w:t xml:space="preserve"> всеми</w:t>
            </w:r>
          </w:p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участниками</w:t>
            </w:r>
          </w:p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образовательных</w:t>
            </w:r>
          </w:p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отношений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1. Разработка локального акта, регламентирующего учет индивидуальных результатов обучающихся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2419"/>
        </w:trPr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2. Проведение педагогического совета по согласованию локального акта, регламентирующего учет индивидуальных результатов обучающихся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</w:tr>
      <w:tr w:rsidR="00F81B29" w:rsidTr="00066A6F">
        <w:trPr>
          <w:trHeight w:hRule="exact" w:val="2731"/>
        </w:trPr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3.Проведение родительских собраний с целью ознакомления всех участников образовательных отношений с локальным актом,</w:t>
            </w:r>
          </w:p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регламентирующим</w:t>
            </w:r>
            <w:proofErr w:type="gramEnd"/>
            <w:r>
              <w:rPr>
                <w:rStyle w:val="105pt0pt0"/>
              </w:rPr>
              <w:t xml:space="preserve"> учет индивидуальных результатов обучающихся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105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Заполнение документов, отражающих достижения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Ежемесячно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50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Документы, отражающие достижения 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Наличие</w:t>
            </w:r>
          </w:p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документов,</w:t>
            </w:r>
          </w:p>
          <w:p w:rsidR="00F81B29" w:rsidRDefault="00FF27AF">
            <w:pPr>
              <w:pStyle w:val="3"/>
              <w:framePr w:w="15043" w:h="9350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отражающих</w:t>
            </w:r>
          </w:p>
        </w:tc>
      </w:tr>
    </w:tbl>
    <w:p w:rsidR="00F81B29" w:rsidRDefault="00F81B29">
      <w:pPr>
        <w:rPr>
          <w:sz w:val="2"/>
          <w:szCs w:val="2"/>
        </w:rPr>
        <w:sectPr w:rsidR="00F81B2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154"/>
        <w:gridCol w:w="1771"/>
        <w:gridCol w:w="1992"/>
        <w:gridCol w:w="2563"/>
        <w:gridCol w:w="2472"/>
      </w:tblGrid>
      <w:tr w:rsidR="00F81B29">
        <w:trPr>
          <w:trHeight w:hRule="exact" w:val="276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>и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>индивидуальный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>прогресс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05pt0pt0"/>
              </w:rPr>
              <w:t>индивидуальный прогресс по достижению планируемых результатов освоения ООП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достижения и индивидуальный прогресс по достижению предметных, </w:t>
            </w:r>
            <w:proofErr w:type="spellStart"/>
            <w:r>
              <w:rPr>
                <w:rStyle w:val="105pt0pt0"/>
              </w:rPr>
              <w:t>метапредментых</w:t>
            </w:r>
            <w:proofErr w:type="spellEnd"/>
            <w:r>
              <w:rPr>
                <w:rStyle w:val="105pt0pt0"/>
              </w:rPr>
              <w:t xml:space="preserve"> результатов у 100% обучающихся.</w:t>
            </w:r>
          </w:p>
        </w:tc>
      </w:tr>
      <w:tr w:rsidR="00F81B29">
        <w:trPr>
          <w:trHeight w:hRule="exact" w:val="2765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5.Представление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результатов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работы с документами,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отражающими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достижения и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индивидуальный</w:t>
            </w:r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after="180" w:line="210" w:lineRule="exact"/>
              <w:ind w:left="120"/>
              <w:jc w:val="left"/>
            </w:pPr>
            <w:r>
              <w:rPr>
                <w:rStyle w:val="105pt0pt0"/>
              </w:rPr>
              <w:t xml:space="preserve">прогресс на </w:t>
            </w:r>
            <w:proofErr w:type="gramStart"/>
            <w:r>
              <w:rPr>
                <w:rStyle w:val="105pt0pt0"/>
              </w:rPr>
              <w:t>классных</w:t>
            </w:r>
            <w:proofErr w:type="gramEnd"/>
          </w:p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before="180" w:line="210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часах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210" w:lineRule="exact"/>
            </w:pPr>
            <w:r>
              <w:rPr>
                <w:rStyle w:val="105pt0pt0"/>
              </w:rPr>
              <w:t>Ежемесячно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</w:tr>
      <w:tr w:rsidR="00F81B29" w:rsidTr="00066A6F">
        <w:trPr>
          <w:trHeight w:hRule="exact" w:val="2122"/>
        </w:trPr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6. Проведение мониторинга заполнения документов, отражающих </w:t>
            </w:r>
            <w:proofErr w:type="spellStart"/>
            <w:r>
              <w:rPr>
                <w:rStyle w:val="105pt0pt0"/>
              </w:rPr>
              <w:t>достиженияи</w:t>
            </w:r>
            <w:proofErr w:type="spellEnd"/>
            <w:r>
              <w:rPr>
                <w:rStyle w:val="105pt0pt0"/>
              </w:rPr>
              <w:t xml:space="preserve"> индивидуальный прогресс, с целью внесения изменений в индивидуальные планы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302" w:lineRule="exact"/>
            </w:pPr>
            <w:r>
              <w:rPr>
                <w:rStyle w:val="105pt0pt0"/>
              </w:rPr>
              <w:t>1 раз в четверть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41" w:wrap="around" w:vAnchor="page" w:hAnchor="page" w:x="898" w:y="1285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6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6. Обеспечить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1.Проведение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210" w:lineRule="exact"/>
            </w:pPr>
            <w:r>
              <w:rPr>
                <w:rStyle w:val="105pt0pt0"/>
              </w:rPr>
              <w:t>Сентябрь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заместитель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1. Пакет методик по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9341" w:wrap="around" w:vAnchor="page" w:hAnchor="page" w:x="898" w:y="1285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1. Составлен</w:t>
            </w:r>
          </w:p>
        </w:tc>
      </w:tr>
    </w:tbl>
    <w:p w:rsidR="00F81B29" w:rsidRDefault="00F81B29">
      <w:pPr>
        <w:rPr>
          <w:sz w:val="2"/>
          <w:szCs w:val="2"/>
        </w:rPr>
        <w:sectPr w:rsidR="00F81B2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154"/>
        <w:gridCol w:w="1771"/>
        <w:gridCol w:w="1992"/>
        <w:gridCol w:w="2563"/>
        <w:gridCol w:w="2472"/>
      </w:tblGrid>
      <w:tr w:rsidR="00F81B29" w:rsidTr="00066A6F">
        <w:trPr>
          <w:trHeight w:hRule="exact" w:val="227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2" w:lineRule="exact"/>
              <w:ind w:left="120"/>
              <w:jc w:val="left"/>
            </w:pPr>
            <w:proofErr w:type="spellStart"/>
            <w:r>
              <w:rPr>
                <w:rStyle w:val="105pt0pt0"/>
              </w:rPr>
              <w:lastRenderedPageBreak/>
              <w:t>психологопедагогическое</w:t>
            </w:r>
            <w:proofErr w:type="spellEnd"/>
            <w:r>
              <w:rPr>
                <w:rStyle w:val="105pt0pt0"/>
              </w:rPr>
              <w:t xml:space="preserve"> сопровождение </w:t>
            </w:r>
            <w:proofErr w:type="spellStart"/>
            <w:r>
              <w:rPr>
                <w:rStyle w:val="105pt0pt0"/>
              </w:rPr>
              <w:t>учащихсяс</w:t>
            </w:r>
            <w:proofErr w:type="spellEnd"/>
            <w:r>
              <w:rPr>
                <w:rStyle w:val="105pt0pt0"/>
              </w:rPr>
              <w:t xml:space="preserve"> рисками </w:t>
            </w:r>
            <w:proofErr w:type="gramStart"/>
            <w:r>
              <w:rPr>
                <w:rStyle w:val="105pt0pt0"/>
              </w:rPr>
              <w:t>учебной</w:t>
            </w:r>
            <w:proofErr w:type="gramEnd"/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2" w:lineRule="exact"/>
              <w:ind w:left="120"/>
              <w:jc w:val="left"/>
            </w:pP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  <w:r>
              <w:rPr>
                <w:rStyle w:val="105pt0pt0"/>
              </w:rPr>
              <w:t xml:space="preserve"> и их родителей (законных представителей)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>мониторинга с целью выявления группы детей,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22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испытывающих</w:t>
            </w:r>
            <w:proofErr w:type="gramEnd"/>
            <w:r>
              <w:rPr>
                <w:rStyle w:val="105pt0pt0"/>
              </w:rPr>
              <w:t xml:space="preserve"> различные трудности в обучении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директора по УВР,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проведению ранней диагностики на наличие признаков отставания в достижении результатов освоения основной образовательной программы;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26" w:lineRule="exact"/>
              <w:ind w:left="120"/>
              <w:jc w:val="left"/>
            </w:pPr>
            <w:r>
              <w:rPr>
                <w:rStyle w:val="105pt0pt0"/>
              </w:rPr>
              <w:t>примерный пакет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26" w:lineRule="exact"/>
              <w:ind w:left="120"/>
              <w:jc w:val="left"/>
            </w:pPr>
            <w:r>
              <w:rPr>
                <w:rStyle w:val="105pt0pt0"/>
              </w:rPr>
              <w:t>диагностических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26" w:lineRule="exact"/>
              <w:ind w:left="120"/>
              <w:jc w:val="left"/>
            </w:pPr>
            <w:r>
              <w:rPr>
                <w:rStyle w:val="105pt0pt0"/>
              </w:rPr>
              <w:t>методик</w:t>
            </w:r>
          </w:p>
        </w:tc>
      </w:tr>
      <w:tr w:rsidR="00F81B29" w:rsidTr="00066A6F">
        <w:trPr>
          <w:trHeight w:hRule="exact" w:val="19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2" w:lineRule="exact"/>
            </w:pPr>
            <w:r>
              <w:rPr>
                <w:rStyle w:val="105pt0pt0"/>
              </w:rPr>
              <w:t>2. Составление графика консультаций для учащихся и их родителей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2. График оказания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психологической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помощи учащимся и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родителям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(законным</w:t>
            </w:r>
            <w:proofErr w:type="gramEnd"/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представителям)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2. Утвержден график оказания психологической помощи учащимся и родителям (законным представителям)</w:t>
            </w:r>
          </w:p>
        </w:tc>
      </w:tr>
      <w:tr w:rsidR="00F81B29">
        <w:trPr>
          <w:trHeight w:hRule="exact" w:val="380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7. Обеспечить охват 100% </w:t>
            </w:r>
            <w:proofErr w:type="gramStart"/>
            <w:r>
              <w:rPr>
                <w:rStyle w:val="105pt0pt0"/>
              </w:rPr>
              <w:t>обучающихся</w:t>
            </w:r>
            <w:proofErr w:type="gramEnd"/>
            <w:r>
              <w:rPr>
                <w:rStyle w:val="105pt0pt0"/>
              </w:rPr>
              <w:t xml:space="preserve">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  <w:r>
              <w:rPr>
                <w:rStyle w:val="105pt0pt0"/>
              </w:rPr>
              <w:t>, программами дополнительного образования в соответствии с их потребностями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1.Анализ реальной структуры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 xml:space="preserve">обучающихся,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  <w:r>
              <w:rPr>
                <w:rStyle w:val="105pt0pt0"/>
              </w:rPr>
              <w:t xml:space="preserve"> и выявление их реальных объективных образовательных потребностей в занятиях организованным досугом (дополнительным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Сентябрь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05pt0pt0"/>
              </w:rPr>
              <w:t>заместитель директора по УВР, классные руководители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after="180" w:line="210" w:lineRule="exact"/>
              <w:ind w:left="120"/>
              <w:jc w:val="left"/>
            </w:pPr>
            <w:r>
              <w:rPr>
                <w:rStyle w:val="105pt0pt0"/>
              </w:rPr>
              <w:t>Аналитическая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105pt0pt0"/>
              </w:rPr>
              <w:t>справка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Доля </w:t>
            </w:r>
            <w:proofErr w:type="gramStart"/>
            <w:r>
              <w:rPr>
                <w:rStyle w:val="105pt0pt0"/>
              </w:rPr>
              <w:t>обучающихся</w:t>
            </w:r>
            <w:proofErr w:type="gramEnd"/>
            <w:r>
              <w:rPr>
                <w:rStyle w:val="105pt0pt0"/>
              </w:rPr>
              <w:t>,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имеющих</w:t>
            </w:r>
            <w:proofErr w:type="gramEnd"/>
            <w:r>
              <w:rPr>
                <w:rStyle w:val="105pt0pt0"/>
              </w:rPr>
              <w:t xml:space="preserve"> риски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учебной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  <w:r>
              <w:rPr>
                <w:rStyle w:val="105pt0pt0"/>
              </w:rPr>
              <w:t>,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охвачены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программами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дополнительного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образования в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соответствии </w:t>
            </w:r>
            <w:proofErr w:type="gramStart"/>
            <w:r>
              <w:rPr>
                <w:rStyle w:val="105pt0pt0"/>
              </w:rPr>
              <w:t>с</w:t>
            </w:r>
            <w:proofErr w:type="gramEnd"/>
            <w:r>
              <w:rPr>
                <w:rStyle w:val="105pt0pt0"/>
              </w:rPr>
              <w:t xml:space="preserve"> </w:t>
            </w:r>
            <w:proofErr w:type="gramStart"/>
            <w:r>
              <w:rPr>
                <w:rStyle w:val="105pt0pt0"/>
              </w:rPr>
              <w:t>их</w:t>
            </w:r>
            <w:proofErr w:type="gramEnd"/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потребностями</w:t>
            </w:r>
          </w:p>
        </w:tc>
      </w:tr>
    </w:tbl>
    <w:p w:rsidR="00F81B29" w:rsidRDefault="00F81B29">
      <w:pPr>
        <w:rPr>
          <w:sz w:val="2"/>
          <w:szCs w:val="2"/>
        </w:rPr>
        <w:sectPr w:rsidR="00F81B2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154"/>
        <w:gridCol w:w="1771"/>
        <w:gridCol w:w="1992"/>
        <w:gridCol w:w="2563"/>
        <w:gridCol w:w="2472"/>
      </w:tblGrid>
      <w:tr w:rsidR="00F81B29">
        <w:trPr>
          <w:trHeight w:hRule="exact" w:val="104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0"/>
              </w:rPr>
              <w:t>образованием,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before="120" w:after="120" w:line="210" w:lineRule="exact"/>
              <w:ind w:left="120"/>
              <w:jc w:val="left"/>
            </w:pPr>
            <w:r>
              <w:rPr>
                <w:rStyle w:val="105pt0pt0"/>
              </w:rPr>
              <w:t>внеурочной</w:t>
            </w:r>
          </w:p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pt0"/>
              </w:rPr>
              <w:t>деятельностью)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</w:tr>
      <w:tr w:rsidR="00F81B29" w:rsidTr="00066A6F">
        <w:trPr>
          <w:trHeight w:hRule="exact" w:val="349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2. </w:t>
            </w:r>
            <w:proofErr w:type="gramStart"/>
            <w:r>
              <w:rPr>
                <w:rStyle w:val="105pt0pt0"/>
              </w:rPr>
              <w:t xml:space="preserve">Проведение </w:t>
            </w:r>
            <w:proofErr w:type="spellStart"/>
            <w:r>
              <w:rPr>
                <w:rStyle w:val="105pt0pt0"/>
              </w:rPr>
              <w:t>кампаниипо</w:t>
            </w:r>
            <w:proofErr w:type="spellEnd"/>
            <w:r>
              <w:rPr>
                <w:rStyle w:val="105pt0pt0"/>
              </w:rPr>
              <w:t xml:space="preserve"> информированию детей и родителей целевой аудитории о возможности заниматься по программам дополнительного образования с выбором одной программы в рамках интересующей направленности (ярмарка программ, день открытых дверей.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80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36" w:wrap="around" w:vAnchor="page" w:hAnchor="page" w:x="898" w:y="1287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3. Организация возможности психолого-педагогического консультирования </w:t>
            </w:r>
            <w:proofErr w:type="gramStart"/>
            <w:r>
              <w:rPr>
                <w:rStyle w:val="105pt0pt0"/>
              </w:rPr>
              <w:t>обучающихся</w:t>
            </w:r>
            <w:proofErr w:type="gramEnd"/>
            <w:r>
              <w:rPr>
                <w:rStyle w:val="105pt0pt0"/>
              </w:rPr>
              <w:t xml:space="preserve">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  <w:r>
              <w:rPr>
                <w:rStyle w:val="105pt0pt0"/>
              </w:rPr>
              <w:t xml:space="preserve"> по вопросу выбора направленности и программы дополнительного образования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36" w:wrap="around" w:vAnchor="page" w:hAnchor="page" w:x="898" w:y="1287"/>
              <w:rPr>
                <w:sz w:val="10"/>
                <w:szCs w:val="10"/>
              </w:rPr>
            </w:pPr>
          </w:p>
        </w:tc>
      </w:tr>
    </w:tbl>
    <w:p w:rsidR="00F81B29" w:rsidRDefault="00F81B29">
      <w:pPr>
        <w:rPr>
          <w:sz w:val="2"/>
          <w:szCs w:val="2"/>
        </w:rPr>
        <w:sectPr w:rsidR="00F81B2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154"/>
        <w:gridCol w:w="1771"/>
        <w:gridCol w:w="1992"/>
        <w:gridCol w:w="2563"/>
        <w:gridCol w:w="2472"/>
      </w:tblGrid>
      <w:tr w:rsidR="00F81B29">
        <w:trPr>
          <w:trHeight w:hRule="exact" w:val="173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26" w:wrap="around" w:vAnchor="page" w:hAnchor="page" w:x="898" w:y="1292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</w:pPr>
            <w:r>
              <w:rPr>
                <w:rStyle w:val="105pt0pt0"/>
              </w:rPr>
              <w:t xml:space="preserve">4. Проведение записи </w:t>
            </w:r>
            <w:proofErr w:type="gramStart"/>
            <w:r>
              <w:rPr>
                <w:rStyle w:val="105pt0pt0"/>
              </w:rPr>
              <w:t>обучающихся</w:t>
            </w:r>
            <w:proofErr w:type="gramEnd"/>
            <w:r>
              <w:rPr>
                <w:rStyle w:val="105pt0pt0"/>
              </w:rPr>
              <w:t xml:space="preserve">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  <w:r>
              <w:rPr>
                <w:rStyle w:val="105pt0pt0"/>
              </w:rPr>
              <w:t xml:space="preserve"> на выбранную программу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26" w:wrap="around" w:vAnchor="page" w:hAnchor="page" w:x="898" w:y="1292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26" w:wrap="around" w:vAnchor="page" w:hAnchor="page" w:x="898" w:y="1292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26" w:wrap="around" w:vAnchor="page" w:hAnchor="page" w:x="898" w:y="1292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26" w:wrap="around" w:vAnchor="page" w:hAnchor="page" w:x="898" w:y="1292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75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26" w:wrap="around" w:vAnchor="page" w:hAnchor="page" w:x="898" w:y="1292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</w:pPr>
            <w:r>
              <w:rPr>
                <w:rStyle w:val="105pt0pt0"/>
              </w:rPr>
              <w:t xml:space="preserve">5. Участие </w:t>
            </w:r>
            <w:proofErr w:type="gramStart"/>
            <w:r>
              <w:rPr>
                <w:rStyle w:val="105pt0pt0"/>
              </w:rPr>
              <w:t>в</w:t>
            </w:r>
            <w:proofErr w:type="gramEnd"/>
          </w:p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</w:pPr>
            <w:r>
              <w:rPr>
                <w:rStyle w:val="105pt0pt0"/>
              </w:rPr>
              <w:t>соревновательной</w:t>
            </w:r>
          </w:p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</w:pPr>
            <w:r>
              <w:rPr>
                <w:rStyle w:val="105pt0pt0"/>
              </w:rPr>
              <w:t>(конкурсной)</w:t>
            </w:r>
          </w:p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Деятельности с возможностью состязаться в мастерстве овладения той или иной деятельностью, в </w:t>
            </w:r>
            <w:proofErr w:type="spellStart"/>
            <w:r>
              <w:rPr>
                <w:rStyle w:val="105pt0pt0"/>
              </w:rPr>
              <w:t>томчисле</w:t>
            </w:r>
            <w:proofErr w:type="spellEnd"/>
            <w:r>
              <w:rPr>
                <w:rStyle w:val="105pt0pt0"/>
              </w:rPr>
              <w:t xml:space="preserve"> в </w:t>
            </w:r>
            <w:proofErr w:type="spellStart"/>
            <w:r>
              <w:rPr>
                <w:rStyle w:val="105pt0pt0"/>
              </w:rPr>
              <w:t>мероприятиях</w:t>
            </w:r>
            <w:proofErr w:type="gramStart"/>
            <w:r>
              <w:rPr>
                <w:rStyle w:val="105pt0pt0"/>
              </w:rPr>
              <w:t>,в</w:t>
            </w:r>
            <w:proofErr w:type="gramEnd"/>
            <w:r>
              <w:rPr>
                <w:rStyle w:val="105pt0pt0"/>
              </w:rPr>
              <w:t>ходящих</w:t>
            </w:r>
            <w:proofErr w:type="spellEnd"/>
            <w:r>
              <w:rPr>
                <w:rStyle w:val="105pt0pt0"/>
              </w:rPr>
              <w:t xml:space="preserve"> в </w:t>
            </w:r>
            <w:proofErr w:type="spellStart"/>
            <w:r>
              <w:rPr>
                <w:rStyle w:val="105pt0pt0"/>
              </w:rPr>
              <w:t>переченьолимпиад</w:t>
            </w:r>
            <w:proofErr w:type="spellEnd"/>
            <w:r>
              <w:rPr>
                <w:rStyle w:val="105pt0pt0"/>
              </w:rPr>
              <w:t>, интеллектуальных и творческих конкурсов, мероприятий, направленных на развитие</w:t>
            </w:r>
          </w:p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  <w:ind w:left="120"/>
              <w:jc w:val="left"/>
            </w:pPr>
            <w:proofErr w:type="gramStart"/>
            <w:r>
              <w:rPr>
                <w:rStyle w:val="105pt0pt0"/>
              </w:rPr>
              <w:t>интеллектуальных</w:t>
            </w:r>
            <w:proofErr w:type="gramEnd"/>
            <w:r>
              <w:rPr>
                <w:rStyle w:val="105pt0pt0"/>
              </w:rPr>
              <w:t xml:space="preserve"> и творческих </w:t>
            </w:r>
            <w:proofErr w:type="spellStart"/>
            <w:r>
              <w:rPr>
                <w:rStyle w:val="105pt0pt0"/>
              </w:rPr>
              <w:t>способностейк</w:t>
            </w:r>
            <w:proofErr w:type="spellEnd"/>
            <w:r>
              <w:rPr>
                <w:rStyle w:val="105pt0pt0"/>
              </w:rPr>
              <w:t xml:space="preserve"> занятиям физкультурой и спортом, интереса к научной, </w:t>
            </w:r>
            <w:proofErr w:type="spellStart"/>
            <w:r>
              <w:rPr>
                <w:rStyle w:val="105pt0pt0"/>
              </w:rPr>
              <w:t>инженерно</w:t>
            </w:r>
            <w:r>
              <w:rPr>
                <w:rStyle w:val="105pt0pt0"/>
              </w:rPr>
              <w:softHyphen/>
              <w:t>технической</w:t>
            </w:r>
            <w:proofErr w:type="spellEnd"/>
            <w:r>
              <w:rPr>
                <w:rStyle w:val="105pt0pt0"/>
              </w:rPr>
              <w:t>,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в течение</w:t>
            </w:r>
          </w:p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года,</w:t>
            </w:r>
          </w:p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согласно</w:t>
            </w:r>
          </w:p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графику</w:t>
            </w:r>
          </w:p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проведения</w:t>
            </w:r>
          </w:p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мероприятий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заместитель директора по УВР, классные руководители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326" w:wrap="around" w:vAnchor="page" w:hAnchor="page" w:x="898" w:y="1292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326" w:wrap="around" w:vAnchor="page" w:hAnchor="page" w:x="898" w:y="1292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 xml:space="preserve">доля обучающихся, имеющих риски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  <w:r>
              <w:rPr>
                <w:rStyle w:val="105pt0pt0"/>
              </w:rPr>
              <w:t xml:space="preserve"> принимают </w:t>
            </w:r>
            <w:proofErr w:type="spellStart"/>
            <w:r>
              <w:rPr>
                <w:rStyle w:val="105pt0pt0"/>
              </w:rPr>
              <w:t>участиев</w:t>
            </w:r>
            <w:proofErr w:type="spellEnd"/>
            <w:r>
              <w:rPr>
                <w:rStyle w:val="105pt0pt0"/>
              </w:rPr>
              <w:t xml:space="preserve"> </w:t>
            </w:r>
            <w:proofErr w:type="gramStart"/>
            <w:r>
              <w:rPr>
                <w:rStyle w:val="105pt0pt0"/>
              </w:rPr>
              <w:t>конкурсах</w:t>
            </w:r>
            <w:proofErr w:type="gramEnd"/>
            <w:r>
              <w:rPr>
                <w:rStyle w:val="105pt0pt0"/>
              </w:rPr>
              <w:t xml:space="preserve"> и олимпиадах.</w:t>
            </w:r>
          </w:p>
        </w:tc>
      </w:tr>
    </w:tbl>
    <w:p w:rsidR="00F81B29" w:rsidRDefault="00F81B29">
      <w:pPr>
        <w:rPr>
          <w:sz w:val="2"/>
          <w:szCs w:val="2"/>
        </w:rPr>
        <w:sectPr w:rsidR="00F81B29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154"/>
        <w:gridCol w:w="1771"/>
        <w:gridCol w:w="1992"/>
        <w:gridCol w:w="2563"/>
        <w:gridCol w:w="2472"/>
      </w:tblGrid>
      <w:tr w:rsidR="00F81B29">
        <w:trPr>
          <w:trHeight w:hRule="exact" w:val="70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изобретательской и иной творческой деятельности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241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05pt0pt0"/>
              </w:rPr>
              <w:t>8. Мониторинг организации</w:t>
            </w:r>
          </w:p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17" w:lineRule="exact"/>
              <w:ind w:left="140"/>
              <w:jc w:val="left"/>
            </w:pPr>
            <w:proofErr w:type="gramStart"/>
            <w:r>
              <w:rPr>
                <w:rStyle w:val="105pt0pt0"/>
              </w:rPr>
              <w:t>индивидуальной</w:t>
            </w:r>
            <w:proofErr w:type="gramEnd"/>
            <w:r>
              <w:rPr>
                <w:rStyle w:val="105pt0pt0"/>
              </w:rPr>
              <w:t xml:space="preserve"> работы со слабоуспевающими и неуспевающими школьниками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17" w:lineRule="exact"/>
            </w:pPr>
            <w:r>
              <w:rPr>
                <w:rStyle w:val="105pt0pt0"/>
              </w:rPr>
              <w:t xml:space="preserve">Отслеживать процесс, промежуточных и итоговых результатов реализации программы </w:t>
            </w:r>
            <w:proofErr w:type="spellStart"/>
            <w:r>
              <w:rPr>
                <w:rStyle w:val="105pt0pt0"/>
              </w:rPr>
              <w:t>внутришкольной</w:t>
            </w:r>
            <w:proofErr w:type="spellEnd"/>
            <w:r>
              <w:rPr>
                <w:rStyle w:val="105pt0pt0"/>
              </w:rPr>
              <w:t xml:space="preserve"> системы профилактики учебной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Ежемесячно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Заместитель директора по УВР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12" w:lineRule="exact"/>
            </w:pPr>
            <w:r>
              <w:rPr>
                <w:rStyle w:val="105pt0pt0"/>
              </w:rPr>
              <w:t>Разработана система мониторинга за динамикой</w:t>
            </w:r>
          </w:p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12" w:lineRule="exact"/>
            </w:pPr>
            <w:r>
              <w:rPr>
                <w:rStyle w:val="105pt0pt0"/>
              </w:rPr>
              <w:t>показателей работы Программы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</w:tr>
      <w:tr w:rsidR="00F81B29" w:rsidTr="00066A6F">
        <w:trPr>
          <w:trHeight w:hRule="exact" w:val="255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05pt0pt0"/>
              </w:rPr>
              <w:t>9. Повышение уровня профессиональных компетентностей руководителей школы, функционирующих в</w:t>
            </w:r>
            <w:r w:rsidR="00066A6F">
              <w:rPr>
                <w:rStyle w:val="105pt0pt0"/>
              </w:rPr>
              <w:t xml:space="preserve"> </w:t>
            </w:r>
            <w:bookmarkStart w:id="0" w:name="_GoBack"/>
            <w:bookmarkEnd w:id="0"/>
            <w:r>
              <w:rPr>
                <w:rStyle w:val="105pt0pt0"/>
              </w:rPr>
              <w:t>зоне риска снижения образовательных результатов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17" w:lineRule="exact"/>
            </w:pPr>
            <w:r>
              <w:rPr>
                <w:rStyle w:val="105pt0pt0"/>
              </w:rPr>
              <w:t xml:space="preserve">курсы ПК </w:t>
            </w:r>
            <w:proofErr w:type="gramStart"/>
            <w:r>
              <w:rPr>
                <w:rStyle w:val="105pt0pt0"/>
              </w:rPr>
              <w:t>и(</w:t>
            </w:r>
            <w:proofErr w:type="gramEnd"/>
            <w:r>
              <w:rPr>
                <w:rStyle w:val="105pt0pt0"/>
              </w:rPr>
              <w:t>или) Ш1К по тематике работы с указанными категориями детей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 xml:space="preserve">В течение 2022-2023 </w:t>
            </w:r>
            <w:proofErr w:type="gramStart"/>
            <w:r>
              <w:rPr>
                <w:rStyle w:val="105pt0pt0"/>
              </w:rPr>
              <w:t>учебного</w:t>
            </w:r>
            <w:proofErr w:type="gramEnd"/>
            <w:r>
              <w:rPr>
                <w:rStyle w:val="105pt0pt0"/>
              </w:rPr>
              <w:t xml:space="preserve">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Директор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22" w:lineRule="exact"/>
            </w:pPr>
            <w:r>
              <w:rPr>
                <w:rStyle w:val="105pt0pt0"/>
              </w:rPr>
              <w:t>100% руководителей ОО прошли КПК по заявленной тематике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207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17" w:lineRule="exact"/>
            </w:pPr>
            <w:r>
              <w:rPr>
                <w:rStyle w:val="105pt0pt0"/>
              </w:rPr>
              <w:t>10. Организация работы ОО ФЗР с родительской общественностью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31" w:lineRule="exact"/>
            </w:pPr>
            <w:r>
              <w:rPr>
                <w:rStyle w:val="105pt0pt0"/>
              </w:rPr>
              <w:t xml:space="preserve">Проведение мероприятий для родителей (законных представителей) по вовлечению в профилактику </w:t>
            </w:r>
            <w:proofErr w:type="gramStart"/>
            <w:r>
              <w:rPr>
                <w:rStyle w:val="105pt0pt0"/>
              </w:rPr>
              <w:t>учебной</w:t>
            </w:r>
            <w:proofErr w:type="gramEnd"/>
            <w:r>
              <w:rPr>
                <w:rStyle w:val="105pt0pt0"/>
              </w:rPr>
              <w:t xml:space="preserve"> </w:t>
            </w:r>
            <w:proofErr w:type="spellStart"/>
            <w:r>
              <w:rPr>
                <w:rStyle w:val="105pt0pt0"/>
              </w:rPr>
              <w:t>неуспешности</w:t>
            </w:r>
            <w:proofErr w:type="spellEnd"/>
            <w:r>
              <w:rPr>
                <w:rStyle w:val="105pt0pt0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 w:rsidP="001114C2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05pt0pt0"/>
              </w:rPr>
              <w:t>В Течение 202</w:t>
            </w:r>
            <w:r w:rsidR="001114C2">
              <w:rPr>
                <w:rStyle w:val="105pt0pt0"/>
              </w:rPr>
              <w:t>3</w:t>
            </w:r>
            <w:r>
              <w:rPr>
                <w:rStyle w:val="105pt0pt0"/>
              </w:rPr>
              <w:t>-202</w:t>
            </w:r>
            <w:r w:rsidR="001114C2">
              <w:rPr>
                <w:rStyle w:val="105pt0pt0"/>
              </w:rPr>
              <w:t>4</w:t>
            </w:r>
            <w:r>
              <w:rPr>
                <w:rStyle w:val="105pt0pt0"/>
              </w:rPr>
              <w:t xml:space="preserve"> </w:t>
            </w:r>
            <w:proofErr w:type="gramStart"/>
            <w:r>
              <w:rPr>
                <w:rStyle w:val="105pt0pt0"/>
              </w:rPr>
              <w:t>учебного</w:t>
            </w:r>
            <w:proofErr w:type="gramEnd"/>
            <w:r>
              <w:rPr>
                <w:rStyle w:val="105pt0pt0"/>
              </w:rPr>
              <w:t xml:space="preserve">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22" w:lineRule="exact"/>
              <w:ind w:left="120"/>
              <w:jc w:val="left"/>
            </w:pPr>
            <w:r>
              <w:rPr>
                <w:rStyle w:val="105pt0pt0"/>
              </w:rPr>
              <w:t xml:space="preserve">Заместитель директора по УВР, </w:t>
            </w:r>
            <w:proofErr w:type="spellStart"/>
            <w:r>
              <w:rPr>
                <w:rStyle w:val="105pt0pt0"/>
              </w:rPr>
              <w:t>кл</w:t>
            </w:r>
            <w:proofErr w:type="spellEnd"/>
            <w:r>
              <w:rPr>
                <w:rStyle w:val="105pt0pt0"/>
              </w:rPr>
              <w:t>. руководители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69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B29" w:rsidRDefault="00FF27AF">
            <w:pPr>
              <w:pStyle w:val="3"/>
              <w:framePr w:w="15043" w:h="9019" w:wrap="around" w:vAnchor="page" w:hAnchor="page" w:x="898" w:y="1280"/>
              <w:shd w:val="clear" w:color="auto" w:fill="auto"/>
              <w:spacing w:line="326" w:lineRule="exact"/>
              <w:ind w:left="140"/>
              <w:jc w:val="left"/>
            </w:pPr>
            <w:r>
              <w:rPr>
                <w:rStyle w:val="105pt0pt0"/>
              </w:rPr>
              <w:t>ФЗ</w:t>
            </w:r>
            <w:proofErr w:type="gramStart"/>
            <w:r>
              <w:rPr>
                <w:rStyle w:val="105pt0pt0"/>
              </w:rPr>
              <w:t>Р-</w:t>
            </w:r>
            <w:proofErr w:type="gramEnd"/>
            <w:r>
              <w:rPr>
                <w:rStyle w:val="105pt0pt0"/>
              </w:rPr>
              <w:t xml:space="preserve"> функционирующие в зоне риска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</w:tr>
      <w:tr w:rsidR="00F81B29">
        <w:trPr>
          <w:trHeight w:hRule="exact" w:val="36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29" w:rsidRDefault="00F81B29">
            <w:pPr>
              <w:framePr w:w="15043" w:h="9019" w:wrap="around" w:vAnchor="page" w:hAnchor="page" w:x="898" w:y="1280"/>
              <w:rPr>
                <w:sz w:val="10"/>
                <w:szCs w:val="10"/>
              </w:rPr>
            </w:pPr>
          </w:p>
        </w:tc>
      </w:tr>
    </w:tbl>
    <w:p w:rsidR="00F81B29" w:rsidRDefault="00F81B29">
      <w:pPr>
        <w:rPr>
          <w:sz w:val="2"/>
          <w:szCs w:val="2"/>
        </w:rPr>
      </w:pPr>
    </w:p>
    <w:sectPr w:rsidR="00F81B29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FD" w:rsidRDefault="002216FD">
      <w:r>
        <w:separator/>
      </w:r>
    </w:p>
  </w:endnote>
  <w:endnote w:type="continuationSeparator" w:id="0">
    <w:p w:rsidR="002216FD" w:rsidRDefault="0022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FD" w:rsidRDefault="002216FD"/>
  </w:footnote>
  <w:footnote w:type="continuationSeparator" w:id="0">
    <w:p w:rsidR="002216FD" w:rsidRDefault="002216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EE8"/>
    <w:multiLevelType w:val="multilevel"/>
    <w:tmpl w:val="B09E0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948F6"/>
    <w:multiLevelType w:val="multilevel"/>
    <w:tmpl w:val="B0E61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B4FFF"/>
    <w:multiLevelType w:val="multilevel"/>
    <w:tmpl w:val="6896A8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C4F68"/>
    <w:multiLevelType w:val="multilevel"/>
    <w:tmpl w:val="32DA4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C440C"/>
    <w:multiLevelType w:val="multilevel"/>
    <w:tmpl w:val="60787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272C74"/>
    <w:multiLevelType w:val="multilevel"/>
    <w:tmpl w:val="3E0244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97494A"/>
    <w:multiLevelType w:val="multilevel"/>
    <w:tmpl w:val="D8B06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860D02"/>
    <w:multiLevelType w:val="multilevel"/>
    <w:tmpl w:val="875428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D56573"/>
    <w:multiLevelType w:val="multilevel"/>
    <w:tmpl w:val="592EBF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81B29"/>
    <w:rsid w:val="00042E4F"/>
    <w:rsid w:val="00066A6F"/>
    <w:rsid w:val="001114C2"/>
    <w:rsid w:val="00146DAC"/>
    <w:rsid w:val="002216FD"/>
    <w:rsid w:val="00263B6F"/>
    <w:rsid w:val="004115B4"/>
    <w:rsid w:val="00733DE9"/>
    <w:rsid w:val="00B51F6B"/>
    <w:rsid w:val="00F81B29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105pt0pt">
    <w:name w:val="Основной текст + 10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560" w:after="54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0" w:line="0" w:lineRule="atLeast"/>
      <w:jc w:val="center"/>
      <w:outlineLvl w:val="1"/>
    </w:pPr>
    <w:rPr>
      <w:rFonts w:ascii="Times New Roman" w:eastAsia="Times New Roman" w:hAnsi="Times New Roman" w:cs="Times New Roman"/>
      <w:spacing w:val="-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105pt0pt">
    <w:name w:val="Основной текст + 10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560" w:after="54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0" w:line="0" w:lineRule="atLeast"/>
      <w:jc w:val="center"/>
      <w:outlineLvl w:val="1"/>
    </w:pPr>
    <w:rPr>
      <w:rFonts w:ascii="Times New Roman" w:eastAsia="Times New Roman" w:hAnsi="Times New Roman" w:cs="Times New Roman"/>
      <w:spacing w:val="-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8</cp:revision>
  <dcterms:created xsi:type="dcterms:W3CDTF">2023-11-27T09:24:00Z</dcterms:created>
  <dcterms:modified xsi:type="dcterms:W3CDTF">2023-11-27T10:28:00Z</dcterms:modified>
</cp:coreProperties>
</file>